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Roboto" w:eastAsia="Times New Roman" w:hAnsi="Roboto" w:cs="Times New Roman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327785" cy="469265"/>
                <wp:effectExtent l="0" t="0" r="0" b="0"/>
                <wp:docPr id="1" name="Прямоугольник 1" descr="https://s5.nska.net/roundcube/?_task=mail&amp;_action=get&amp;_mbox=INBOX&amp;_uid=1025&amp;_token=9eIBEWquYBIDIkiCSB0rKkggfxUSBSD0&amp;_part=2.3&amp;_embed=1&amp;_mimeclass=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2778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A49544" id="Прямоугольник 1" o:spid="_x0000_s1026" alt="https://s5.nska.net/roundcube/?_task=mail&amp;_action=get&amp;_mbox=INBOX&amp;_uid=1025&amp;_token=9eIBEWquYBIDIkiCSB0rKkggfxUSBSD0&amp;_part=2.3&amp;_embed=1&amp;_mimeclass=image" style="width:104.55pt;height:3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p w:rsidR="00AD6BCB" w:rsidRDefault="00AD6BCB" w:rsidP="00AD6BCB">
      <w:pPr>
        <w:spacing w:after="100" w:afterAutospacing="1" w:line="240" w:lineRule="auto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4.55pt;height:36.3pt">
            <v:imagedata r:id="rId5" o:title="image001"/>
          </v:shape>
        </w:pic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Владельцы дебетовой банковской карты ПАО Сбербанк, подключившиеся к услуге «Мобильный банк» и системе «Сбербанк Онлайн», могут совершать покупки </w:t>
      </w:r>
      <w:r w:rsidRPr="00AD6BCB">
        <w:rPr>
          <w:rFonts w:ascii="Open Sans" w:eastAsia="Times New Roman" w:hAnsi="Open Sans" w:cs="Times New Roman"/>
          <w:b/>
          <w:bCs/>
          <w:color w:val="333333"/>
          <w:sz w:val="21"/>
          <w:szCs w:val="21"/>
          <w:lang w:eastAsia="ru-RU"/>
        </w:rPr>
        <w:t>в кредит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, не выходя из дома!</w:t>
      </w:r>
    </w:p>
    <w:p w:rsidR="00AD6BCB" w:rsidRPr="00AD6BCB" w:rsidRDefault="00AD6BCB" w:rsidP="00AD6BCB">
      <w:pPr>
        <w:spacing w:after="150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b/>
          <w:bCs/>
          <w:color w:val="4A4A4A"/>
          <w:sz w:val="30"/>
          <w:szCs w:val="30"/>
          <w:lang w:eastAsia="ru-RU"/>
        </w:rPr>
        <w:t xml:space="preserve">Кредит по программе "Покупай со </w:t>
      </w:r>
      <w:proofErr w:type="spellStart"/>
      <w:r w:rsidRPr="00AD6BCB">
        <w:rPr>
          <w:rFonts w:ascii="Open Sans" w:eastAsia="Times New Roman" w:hAnsi="Open Sans" w:cs="Times New Roman"/>
          <w:b/>
          <w:bCs/>
          <w:color w:val="4A4A4A"/>
          <w:sz w:val="30"/>
          <w:szCs w:val="30"/>
          <w:lang w:eastAsia="ru-RU"/>
        </w:rPr>
        <w:t>Сбером</w:t>
      </w:r>
      <w:proofErr w:type="spellEnd"/>
      <w:r w:rsidRPr="00AD6BCB">
        <w:rPr>
          <w:rFonts w:ascii="Open Sans" w:eastAsia="Times New Roman" w:hAnsi="Open Sans" w:cs="Times New Roman"/>
          <w:b/>
          <w:bCs/>
          <w:color w:val="4A4A4A"/>
          <w:sz w:val="30"/>
          <w:szCs w:val="30"/>
          <w:lang w:eastAsia="ru-RU"/>
        </w:rPr>
        <w:t>"</w: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Основные требования:</w:t>
      </w:r>
    </w:p>
    <w:p w:rsidR="00AD6BCB" w:rsidRPr="00AD6BCB" w:rsidRDefault="00AD6BCB" w:rsidP="00AD6BCB">
      <w:pPr>
        <w:numPr>
          <w:ilvl w:val="0"/>
          <w:numId w:val="1"/>
        </w:numPr>
        <w:spacing w:before="100" w:beforeAutospacing="1" w:line="221" w:lineRule="atLeast"/>
        <w:rPr>
          <w:rFonts w:ascii="Roboto" w:eastAsia="Times New Roman" w:hAnsi="Roboto" w:cs="Times New Roman"/>
          <w:color w:val="333333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Гражданство РФ</w:t>
      </w:r>
    </w:p>
    <w:p w:rsidR="00AD6BCB" w:rsidRPr="00AD6BCB" w:rsidRDefault="00AD6BCB" w:rsidP="00AD6BCB">
      <w:pPr>
        <w:numPr>
          <w:ilvl w:val="0"/>
          <w:numId w:val="1"/>
        </w:numPr>
        <w:spacing w:before="100" w:beforeAutospacing="1" w:line="221" w:lineRule="atLeast"/>
        <w:rPr>
          <w:rFonts w:ascii="Roboto" w:eastAsia="Times New Roman" w:hAnsi="Roboto" w:cs="Times New Roman"/>
          <w:color w:val="333333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Возраст покупателя - от 21 до 70 лет на момент возврата кредита по договору</w:t>
      </w:r>
    </w:p>
    <w:p w:rsidR="00AD6BCB" w:rsidRPr="00AD6BCB" w:rsidRDefault="00AD6BCB" w:rsidP="00AD6BCB">
      <w:pPr>
        <w:numPr>
          <w:ilvl w:val="0"/>
          <w:numId w:val="1"/>
        </w:numPr>
        <w:spacing w:before="100" w:beforeAutospacing="1" w:line="221" w:lineRule="atLeast"/>
        <w:rPr>
          <w:rFonts w:ascii="Roboto" w:eastAsia="Times New Roman" w:hAnsi="Roboto" w:cs="Times New Roman"/>
          <w:color w:val="333333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Наличие постоянной (временной) регистрации по месту жительства/пребывания на территории Российской Федерации</w: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Преимущества Сервиса:</w:t>
      </w:r>
    </w:p>
    <w:p w:rsidR="00AD6BCB" w:rsidRPr="00AD6BCB" w:rsidRDefault="00AD6BCB" w:rsidP="00AD6BCB">
      <w:pPr>
        <w:spacing w:line="221" w:lineRule="atLeast"/>
        <w:ind w:left="924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0"/>
          <w:szCs w:val="20"/>
          <w:lang w:eastAsia="ru-RU"/>
        </w:rPr>
        <w:t></w:t>
      </w:r>
      <w:r w:rsidRPr="00AD6BC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Без первоначального взноса по кредиту</w:t>
      </w:r>
    </w:p>
    <w:p w:rsidR="00AD6BCB" w:rsidRPr="00AD6BCB" w:rsidRDefault="00AD6BCB" w:rsidP="00AD6BCB">
      <w:pPr>
        <w:spacing w:line="221" w:lineRule="atLeast"/>
        <w:ind w:left="924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0"/>
          <w:szCs w:val="20"/>
          <w:lang w:eastAsia="ru-RU"/>
        </w:rPr>
        <w:t></w:t>
      </w:r>
      <w:r w:rsidRPr="00AD6BC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Срок действия рассрочки: 6 месяцев</w:t>
      </w:r>
    </w:p>
    <w:p w:rsidR="00AD6BCB" w:rsidRPr="00AD6BCB" w:rsidRDefault="00AD6BCB" w:rsidP="00AD6BCB">
      <w:pPr>
        <w:spacing w:line="221" w:lineRule="atLeast"/>
        <w:ind w:left="924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0"/>
          <w:szCs w:val="20"/>
          <w:lang w:eastAsia="ru-RU"/>
        </w:rPr>
        <w:t></w:t>
      </w:r>
      <w:r w:rsidRPr="00AD6BC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Срок действия кредита от 3 до 36 месяцев</w:t>
      </w:r>
    </w:p>
    <w:p w:rsidR="00AD6BCB" w:rsidRPr="00AD6BCB" w:rsidRDefault="00AD6BCB" w:rsidP="00AD6BCB">
      <w:pPr>
        <w:spacing w:line="221" w:lineRule="atLeast"/>
        <w:ind w:left="924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0"/>
          <w:szCs w:val="20"/>
          <w:lang w:eastAsia="ru-RU"/>
        </w:rPr>
        <w:t></w:t>
      </w:r>
      <w:r w:rsidRPr="00AD6BC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Сумма кредита от 3 000 до 300 000 рублей</w: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Клиентский сценарий:</w:t>
      </w:r>
    </w:p>
    <w:p w:rsidR="00AD6BCB" w:rsidRPr="00AD6BCB" w:rsidRDefault="00AD6BCB" w:rsidP="00AD6BCB">
      <w:pPr>
        <w:spacing w:after="100" w:afterAutospacing="1" w:line="240" w:lineRule="auto"/>
        <w:ind w:left="720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1"/>
          <w:szCs w:val="21"/>
          <w:lang w:eastAsia="ru-RU"/>
        </w:rPr>
        <w:t></w:t>
      </w:r>
      <w:r w:rsidRPr="00AD6BCB">
        <w:rPr>
          <w:rFonts w:ascii="Roboto" w:eastAsia="Times New Roman" w:hAnsi="Roboto" w:cs="Times New Roman"/>
          <w:color w:val="333333"/>
          <w:sz w:val="14"/>
          <w:szCs w:val="14"/>
          <w:lang w:eastAsia="ru-RU"/>
        </w:rPr>
        <w:t>  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Выберите на сайте магазина-партнёра товар или услугу, нажмите «Купить в кредит» и выберите срок кредитования</w:t>
      </w:r>
    </w:p>
    <w:p w:rsidR="00AD6BCB" w:rsidRPr="00AD6BCB" w:rsidRDefault="00AD6BCB" w:rsidP="00AD6BCB">
      <w:pPr>
        <w:spacing w:after="100" w:afterAutospacing="1" w:line="240" w:lineRule="auto"/>
        <w:ind w:left="720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1"/>
          <w:szCs w:val="21"/>
          <w:lang w:eastAsia="ru-RU"/>
        </w:rPr>
        <w:t></w:t>
      </w:r>
      <w:r w:rsidRPr="00AD6BCB">
        <w:rPr>
          <w:rFonts w:ascii="Roboto" w:eastAsia="Times New Roman" w:hAnsi="Roboto" w:cs="Times New Roman"/>
          <w:color w:val="333333"/>
          <w:sz w:val="14"/>
          <w:szCs w:val="14"/>
          <w:lang w:eastAsia="ru-RU"/>
        </w:rPr>
        <w:t>  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 xml:space="preserve">Когда откроется </w:t>
      </w:r>
      <w:proofErr w:type="spellStart"/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СберБанк</w:t>
      </w:r>
      <w:proofErr w:type="spellEnd"/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 xml:space="preserve"> Онлайн, авторизуйтесь и заполните заявку. Рассмотрение заявки займет несколько минут</w:t>
      </w:r>
    </w:p>
    <w:p w:rsidR="00AD6BCB" w:rsidRPr="00AD6BCB" w:rsidRDefault="00AD6BCB" w:rsidP="00AD6BCB">
      <w:pPr>
        <w:spacing w:after="100" w:afterAutospacing="1" w:line="240" w:lineRule="auto"/>
        <w:ind w:left="720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1"/>
          <w:szCs w:val="21"/>
          <w:lang w:eastAsia="ru-RU"/>
        </w:rPr>
        <w:t></w:t>
      </w:r>
      <w:r w:rsidRPr="00AD6BCB">
        <w:rPr>
          <w:rFonts w:ascii="Roboto" w:eastAsia="Times New Roman" w:hAnsi="Roboto" w:cs="Times New Roman"/>
          <w:color w:val="333333"/>
          <w:sz w:val="14"/>
          <w:szCs w:val="14"/>
          <w:lang w:eastAsia="ru-RU"/>
        </w:rPr>
        <w:t>  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Если кредит одобрен, деньги за покупку автоматически будут перечислены на счёт магазина</w:t>
      </w:r>
    </w:p>
    <w:p w:rsidR="00AD6BCB" w:rsidRPr="00AD6BCB" w:rsidRDefault="00AD6BCB" w:rsidP="00AD6BCB">
      <w:pPr>
        <w:spacing w:after="100" w:afterAutospacing="1" w:line="240" w:lineRule="auto"/>
        <w:ind w:left="720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Symbol" w:eastAsia="Times New Roman" w:hAnsi="Symbol" w:cs="Times New Roman"/>
          <w:color w:val="333333"/>
          <w:sz w:val="21"/>
          <w:szCs w:val="21"/>
          <w:lang w:eastAsia="ru-RU"/>
        </w:rPr>
        <w:t></w:t>
      </w:r>
      <w:r w:rsidRPr="00AD6BCB">
        <w:rPr>
          <w:rFonts w:ascii="Roboto" w:eastAsia="Times New Roman" w:hAnsi="Roboto" w:cs="Times New Roman"/>
          <w:color w:val="333333"/>
          <w:sz w:val="14"/>
          <w:szCs w:val="14"/>
          <w:lang w:eastAsia="ru-RU"/>
        </w:rPr>
        <w:t>         </w:t>
      </w: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Согласуйте с магазином комфортный способ и время доставки</w: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 </w:t>
      </w:r>
    </w:p>
    <w:p w:rsidR="00AD6BCB" w:rsidRPr="00AD6BCB" w:rsidRDefault="00AD6BCB" w:rsidP="00AD6BCB">
      <w:pPr>
        <w:spacing w:after="100" w:afterAutospacing="1" w:line="240" w:lineRule="auto"/>
        <w:rPr>
          <w:rFonts w:ascii="Roboto" w:eastAsia="Times New Roman" w:hAnsi="Roboto" w:cs="Times New Roman"/>
          <w:color w:val="006A9D"/>
          <w:sz w:val="21"/>
          <w:szCs w:val="21"/>
          <w:lang w:eastAsia="ru-RU"/>
        </w:rPr>
      </w:pPr>
      <w:r w:rsidRPr="00AD6BCB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Подробнее с условиями кредитования можно ознакомиться на странице </w:t>
      </w:r>
      <w:hyperlink r:id="rId6" w:tgtFrame="_blank" w:history="1">
        <w:r w:rsidRPr="00AD6BCB">
          <w:rPr>
            <w:rFonts w:ascii="Open Sans" w:eastAsia="Times New Roman" w:hAnsi="Open Sans" w:cs="Times New Roman"/>
            <w:color w:val="E4003A"/>
            <w:sz w:val="21"/>
            <w:szCs w:val="21"/>
            <w:u w:val="single"/>
            <w:lang w:eastAsia="ru-RU"/>
          </w:rPr>
          <w:t>https://www.pokupay.ru/credit_terms</w:t>
        </w:r>
      </w:hyperlink>
    </w:p>
    <w:p w:rsidR="00132B42" w:rsidRDefault="00AD6BCB"/>
    <w:sectPr w:rsidR="00132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E49AE"/>
    <w:multiLevelType w:val="multilevel"/>
    <w:tmpl w:val="CF5C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3D"/>
    <w:rsid w:val="001B392A"/>
    <w:rsid w:val="002276DF"/>
    <w:rsid w:val="0098573D"/>
    <w:rsid w:val="00AD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1D7C"/>
  <w15:chartTrackingRefBased/>
  <w15:docId w15:val="{820CF05A-F0AE-42D0-8E5F-35662D8C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1msonormalmrcssattr">
    <w:name w:val="v1msonormal_mr_css_attr"/>
    <w:basedOn w:val="a"/>
    <w:rsid w:val="00AD6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kupay.ru/credit_term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2022-02-24T15:32:00Z</dcterms:created>
  <dcterms:modified xsi:type="dcterms:W3CDTF">2022-02-24T15:33:00Z</dcterms:modified>
</cp:coreProperties>
</file>